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E2E" w:rsidRPr="0018205B" w:rsidRDefault="003C6365" w:rsidP="00E75E82">
      <w:pPr>
        <w:jc w:val="center"/>
        <w:rPr>
          <w:rFonts w:ascii="Century Gothic" w:hAnsi="Century Gothic"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  <w:u w:val="single"/>
        </w:rPr>
        <w:t>Quarter Four</w:t>
      </w:r>
      <w:r w:rsidR="00E75E82" w:rsidRPr="0018205B">
        <w:rPr>
          <w:rFonts w:ascii="Century Gothic" w:hAnsi="Century Gothic"/>
          <w:sz w:val="24"/>
          <w:szCs w:val="24"/>
          <w:u w:val="single"/>
        </w:rPr>
        <w:t xml:space="preserve"> Vocabulary</w:t>
      </w:r>
    </w:p>
    <w:p w:rsidR="00E75E82" w:rsidRPr="0046037F" w:rsidRDefault="00E75E82">
      <w:pPr>
        <w:rPr>
          <w:rFonts w:ascii="Century Gothic" w:hAnsi="Century Gothic"/>
          <w:sz w:val="20"/>
          <w:szCs w:val="20"/>
        </w:rPr>
      </w:pPr>
      <w:r w:rsidRPr="0046037F">
        <w:rPr>
          <w:rFonts w:ascii="Century Gothic" w:hAnsi="Century Gothic"/>
          <w:b/>
          <w:sz w:val="20"/>
          <w:szCs w:val="20"/>
        </w:rPr>
        <w:t>Gene</w:t>
      </w:r>
      <w:r w:rsidRPr="0046037F">
        <w:rPr>
          <w:rFonts w:ascii="Century Gothic" w:hAnsi="Century Gothic"/>
          <w:sz w:val="20"/>
          <w:szCs w:val="20"/>
        </w:rPr>
        <w:t>:  The basic unit of heredity that consists of a segment of DNA on a chromosome</w:t>
      </w:r>
    </w:p>
    <w:p w:rsidR="00E75E82" w:rsidRPr="0046037F" w:rsidRDefault="00E75E82">
      <w:pPr>
        <w:rPr>
          <w:rFonts w:ascii="Century Gothic" w:hAnsi="Century Gothic"/>
          <w:sz w:val="20"/>
          <w:szCs w:val="20"/>
        </w:rPr>
      </w:pPr>
      <w:r w:rsidRPr="0046037F">
        <w:rPr>
          <w:rFonts w:ascii="Century Gothic" w:hAnsi="Century Gothic"/>
          <w:b/>
          <w:sz w:val="20"/>
          <w:szCs w:val="20"/>
        </w:rPr>
        <w:t>Heredity</w:t>
      </w:r>
      <w:r w:rsidRPr="0046037F">
        <w:rPr>
          <w:rFonts w:ascii="Century Gothic" w:hAnsi="Century Gothic"/>
          <w:sz w:val="20"/>
          <w:szCs w:val="20"/>
        </w:rPr>
        <w:t>: The passing of genes from parent to offspring</w:t>
      </w:r>
    </w:p>
    <w:p w:rsidR="00E75E82" w:rsidRPr="0046037F" w:rsidRDefault="00411FD5">
      <w:pPr>
        <w:rPr>
          <w:rFonts w:ascii="Century Gothic" w:hAnsi="Century Gothic"/>
          <w:sz w:val="20"/>
          <w:szCs w:val="20"/>
        </w:rPr>
      </w:pPr>
      <w:r w:rsidRPr="0046037F">
        <w:rPr>
          <w:rFonts w:ascii="Century Gothic" w:hAnsi="Century Gothic"/>
          <w:b/>
          <w:sz w:val="20"/>
          <w:szCs w:val="20"/>
        </w:rPr>
        <w:t>Traits</w:t>
      </w:r>
      <w:r w:rsidRPr="0046037F">
        <w:rPr>
          <w:rFonts w:ascii="Century Gothic" w:hAnsi="Century Gothic"/>
          <w:sz w:val="20"/>
          <w:szCs w:val="20"/>
        </w:rPr>
        <w:t>:  C</w:t>
      </w:r>
      <w:r w:rsidR="00E75E82" w:rsidRPr="0046037F">
        <w:rPr>
          <w:rFonts w:ascii="Century Gothic" w:hAnsi="Century Gothic"/>
          <w:sz w:val="20"/>
          <w:szCs w:val="20"/>
        </w:rPr>
        <w:t>haracteristics that inherited from parent to offspring</w:t>
      </w:r>
    </w:p>
    <w:p w:rsidR="00E75E82" w:rsidRPr="0046037F" w:rsidRDefault="00411FD5">
      <w:pPr>
        <w:rPr>
          <w:rFonts w:ascii="Century Gothic" w:hAnsi="Century Gothic"/>
          <w:sz w:val="20"/>
          <w:szCs w:val="20"/>
        </w:rPr>
      </w:pPr>
      <w:r w:rsidRPr="0046037F">
        <w:rPr>
          <w:rFonts w:ascii="Century Gothic" w:hAnsi="Century Gothic"/>
          <w:b/>
          <w:sz w:val="20"/>
          <w:szCs w:val="20"/>
        </w:rPr>
        <w:t>DNA</w:t>
      </w:r>
      <w:r w:rsidRPr="0046037F">
        <w:rPr>
          <w:rFonts w:ascii="Century Gothic" w:hAnsi="Century Gothic"/>
          <w:sz w:val="20"/>
          <w:szCs w:val="20"/>
        </w:rPr>
        <w:t>:  The genetic material found in all living cells</w:t>
      </w:r>
    </w:p>
    <w:p w:rsidR="00411FD5" w:rsidRPr="0046037F" w:rsidRDefault="00411FD5">
      <w:pPr>
        <w:rPr>
          <w:rFonts w:ascii="Century Gothic" w:hAnsi="Century Gothic"/>
          <w:sz w:val="20"/>
          <w:szCs w:val="20"/>
        </w:rPr>
      </w:pPr>
      <w:r w:rsidRPr="0046037F">
        <w:rPr>
          <w:rFonts w:ascii="Century Gothic" w:hAnsi="Century Gothic"/>
          <w:b/>
          <w:sz w:val="20"/>
          <w:szCs w:val="20"/>
        </w:rPr>
        <w:t>Chromosomes</w:t>
      </w:r>
      <w:r w:rsidRPr="0046037F">
        <w:rPr>
          <w:rFonts w:ascii="Century Gothic" w:hAnsi="Century Gothic"/>
          <w:sz w:val="20"/>
          <w:szCs w:val="20"/>
        </w:rPr>
        <w:t>:  The physical structure in the cell that contains the cell’s genetic material</w:t>
      </w:r>
    </w:p>
    <w:p w:rsidR="00411FD5" w:rsidRPr="0046037F" w:rsidRDefault="00411FD5">
      <w:pPr>
        <w:rPr>
          <w:rFonts w:ascii="Century Gothic" w:hAnsi="Century Gothic"/>
          <w:sz w:val="20"/>
          <w:szCs w:val="20"/>
        </w:rPr>
      </w:pPr>
      <w:r w:rsidRPr="0046037F">
        <w:rPr>
          <w:rFonts w:ascii="Century Gothic" w:hAnsi="Century Gothic"/>
          <w:b/>
          <w:sz w:val="20"/>
          <w:szCs w:val="20"/>
        </w:rPr>
        <w:t>Genome</w:t>
      </w:r>
      <w:r w:rsidRPr="0046037F">
        <w:rPr>
          <w:rFonts w:ascii="Century Gothic" w:hAnsi="Century Gothic"/>
          <w:sz w:val="20"/>
          <w:szCs w:val="20"/>
        </w:rPr>
        <w:t>:  The full DNA sequence of an organism</w:t>
      </w:r>
    </w:p>
    <w:p w:rsidR="00411FD5" w:rsidRPr="0046037F" w:rsidRDefault="00411FD5">
      <w:pPr>
        <w:rPr>
          <w:rFonts w:ascii="Century Gothic" w:hAnsi="Century Gothic"/>
          <w:sz w:val="20"/>
          <w:szCs w:val="20"/>
        </w:rPr>
      </w:pPr>
      <w:r w:rsidRPr="0046037F">
        <w:rPr>
          <w:rFonts w:ascii="Century Gothic" w:hAnsi="Century Gothic"/>
          <w:b/>
          <w:sz w:val="20"/>
          <w:szCs w:val="20"/>
        </w:rPr>
        <w:t>Mutation</w:t>
      </w:r>
      <w:r w:rsidRPr="0046037F">
        <w:rPr>
          <w:rFonts w:ascii="Century Gothic" w:hAnsi="Century Gothic"/>
          <w:sz w:val="20"/>
          <w:szCs w:val="20"/>
        </w:rPr>
        <w:t>:  Any change made in DNA</w:t>
      </w:r>
    </w:p>
    <w:p w:rsidR="00411FD5" w:rsidRPr="0046037F" w:rsidRDefault="00411FD5">
      <w:pPr>
        <w:rPr>
          <w:rFonts w:ascii="Century Gothic" w:hAnsi="Century Gothic"/>
          <w:sz w:val="20"/>
          <w:szCs w:val="20"/>
        </w:rPr>
      </w:pPr>
      <w:r w:rsidRPr="0046037F">
        <w:rPr>
          <w:rFonts w:ascii="Century Gothic" w:hAnsi="Century Gothic"/>
          <w:b/>
          <w:sz w:val="20"/>
          <w:szCs w:val="20"/>
        </w:rPr>
        <w:t>Genetic Engineering</w:t>
      </w:r>
      <w:r w:rsidRPr="0046037F">
        <w:rPr>
          <w:rFonts w:ascii="Century Gothic" w:hAnsi="Century Gothic"/>
          <w:sz w:val="20"/>
          <w:szCs w:val="20"/>
        </w:rPr>
        <w:t>:  The process used by scientists to intentionally manipulate DNA in order to alter the characteristics of an organism</w:t>
      </w:r>
    </w:p>
    <w:p w:rsidR="00411FD5" w:rsidRPr="0046037F" w:rsidRDefault="00411FD5">
      <w:pPr>
        <w:rPr>
          <w:rFonts w:ascii="Century Gothic" w:hAnsi="Century Gothic"/>
          <w:sz w:val="20"/>
          <w:szCs w:val="20"/>
        </w:rPr>
      </w:pPr>
      <w:proofErr w:type="gramStart"/>
      <w:r w:rsidRPr="0046037F">
        <w:rPr>
          <w:rFonts w:ascii="Century Gothic" w:hAnsi="Century Gothic"/>
          <w:b/>
          <w:sz w:val="20"/>
          <w:szCs w:val="20"/>
        </w:rPr>
        <w:t>Down’</w:t>
      </w:r>
      <w:r w:rsidR="009E51ED" w:rsidRPr="0046037F">
        <w:rPr>
          <w:rFonts w:ascii="Century Gothic" w:hAnsi="Century Gothic"/>
          <w:b/>
          <w:sz w:val="20"/>
          <w:szCs w:val="20"/>
        </w:rPr>
        <w:t>s Syndrome</w:t>
      </w:r>
      <w:proofErr w:type="gramEnd"/>
      <w:r w:rsidR="009E51ED" w:rsidRPr="0046037F">
        <w:rPr>
          <w:rFonts w:ascii="Century Gothic" w:hAnsi="Century Gothic"/>
          <w:sz w:val="20"/>
          <w:szCs w:val="20"/>
        </w:rPr>
        <w:t>:  A</w:t>
      </w:r>
      <w:r w:rsidRPr="0046037F">
        <w:rPr>
          <w:rFonts w:ascii="Century Gothic" w:hAnsi="Century Gothic"/>
          <w:sz w:val="20"/>
          <w:szCs w:val="20"/>
        </w:rPr>
        <w:t xml:space="preserve"> genetic disorder</w:t>
      </w:r>
      <w:r w:rsidR="009E51ED" w:rsidRPr="0046037F">
        <w:rPr>
          <w:rFonts w:ascii="Century Gothic" w:hAnsi="Century Gothic"/>
          <w:sz w:val="20"/>
          <w:szCs w:val="20"/>
        </w:rPr>
        <w:t xml:space="preserve"> where an additional chromosome number 21 is present in an individual </w:t>
      </w:r>
      <w:r w:rsidR="007D707C" w:rsidRPr="0046037F">
        <w:rPr>
          <w:rFonts w:ascii="Century Gothic" w:hAnsi="Century Gothic"/>
          <w:sz w:val="20"/>
          <w:szCs w:val="20"/>
        </w:rPr>
        <w:t>resulting in specific physical and intellectual disabilities</w:t>
      </w:r>
    </w:p>
    <w:p w:rsidR="009E51ED" w:rsidRPr="0046037F" w:rsidRDefault="009E51ED">
      <w:pPr>
        <w:rPr>
          <w:rFonts w:ascii="Century Gothic" w:hAnsi="Century Gothic"/>
          <w:sz w:val="20"/>
          <w:szCs w:val="20"/>
        </w:rPr>
      </w:pPr>
      <w:r w:rsidRPr="0046037F">
        <w:rPr>
          <w:rFonts w:ascii="Century Gothic" w:hAnsi="Century Gothic"/>
          <w:b/>
          <w:sz w:val="20"/>
          <w:szCs w:val="20"/>
        </w:rPr>
        <w:t>Sickle Cell Disease</w:t>
      </w:r>
      <w:r w:rsidRPr="0046037F">
        <w:rPr>
          <w:rFonts w:ascii="Century Gothic" w:hAnsi="Century Gothic"/>
          <w:sz w:val="20"/>
          <w:szCs w:val="20"/>
        </w:rPr>
        <w:t xml:space="preserve">:  A genetic disorder that results in an abnormal red blood cell with a crescent shape </w:t>
      </w:r>
    </w:p>
    <w:p w:rsidR="009E51ED" w:rsidRPr="0046037F" w:rsidRDefault="009E51ED">
      <w:pPr>
        <w:rPr>
          <w:rFonts w:ascii="Century Gothic" w:hAnsi="Century Gothic"/>
          <w:sz w:val="20"/>
          <w:szCs w:val="20"/>
        </w:rPr>
      </w:pPr>
      <w:r w:rsidRPr="0046037F">
        <w:rPr>
          <w:rFonts w:ascii="Century Gothic" w:hAnsi="Century Gothic"/>
          <w:b/>
          <w:sz w:val="20"/>
          <w:szCs w:val="20"/>
        </w:rPr>
        <w:t>Asexual Reproduction</w:t>
      </w:r>
      <w:r w:rsidRPr="0046037F">
        <w:rPr>
          <w:rFonts w:ascii="Century Gothic" w:hAnsi="Century Gothic"/>
          <w:sz w:val="20"/>
          <w:szCs w:val="20"/>
        </w:rPr>
        <w:t>:  A type of reproduction in which a single organism produces offspring that have the same genetic material</w:t>
      </w:r>
    </w:p>
    <w:p w:rsidR="009E51ED" w:rsidRPr="0046037F" w:rsidRDefault="009E51ED">
      <w:pPr>
        <w:rPr>
          <w:rFonts w:ascii="Century Gothic" w:hAnsi="Century Gothic"/>
          <w:sz w:val="20"/>
          <w:szCs w:val="20"/>
        </w:rPr>
      </w:pPr>
      <w:r w:rsidRPr="0046037F">
        <w:rPr>
          <w:rFonts w:ascii="Century Gothic" w:hAnsi="Century Gothic"/>
          <w:b/>
          <w:sz w:val="20"/>
          <w:szCs w:val="20"/>
        </w:rPr>
        <w:t>Sexual Reproduction</w:t>
      </w:r>
      <w:r w:rsidRPr="0046037F">
        <w:rPr>
          <w:rFonts w:ascii="Century Gothic" w:hAnsi="Century Gothic"/>
          <w:sz w:val="20"/>
          <w:szCs w:val="20"/>
        </w:rPr>
        <w:t>:  A type of reproduction in which male and female reproductive cells combine to form offspring with genetic material from both cells</w:t>
      </w:r>
    </w:p>
    <w:p w:rsidR="009E51ED" w:rsidRPr="0046037F" w:rsidRDefault="009E51ED">
      <w:pPr>
        <w:rPr>
          <w:rFonts w:ascii="Century Gothic" w:hAnsi="Century Gothic"/>
          <w:sz w:val="20"/>
          <w:szCs w:val="20"/>
        </w:rPr>
      </w:pPr>
      <w:r w:rsidRPr="0046037F">
        <w:rPr>
          <w:rFonts w:ascii="Century Gothic" w:hAnsi="Century Gothic"/>
          <w:b/>
          <w:sz w:val="20"/>
          <w:szCs w:val="20"/>
        </w:rPr>
        <w:t>Mitosis</w:t>
      </w:r>
      <w:r w:rsidRPr="0046037F">
        <w:rPr>
          <w:rFonts w:ascii="Century Gothic" w:hAnsi="Century Gothic"/>
          <w:sz w:val="20"/>
          <w:szCs w:val="20"/>
        </w:rPr>
        <w:t>:  Cell division resulting in two identical cells</w:t>
      </w:r>
    </w:p>
    <w:p w:rsidR="009E51ED" w:rsidRPr="0046037F" w:rsidRDefault="009E51ED">
      <w:pPr>
        <w:rPr>
          <w:rFonts w:ascii="Century Gothic" w:hAnsi="Century Gothic"/>
          <w:sz w:val="20"/>
          <w:szCs w:val="20"/>
        </w:rPr>
      </w:pPr>
      <w:r w:rsidRPr="0046037F">
        <w:rPr>
          <w:rFonts w:ascii="Century Gothic" w:hAnsi="Century Gothic"/>
          <w:b/>
          <w:sz w:val="20"/>
          <w:szCs w:val="20"/>
        </w:rPr>
        <w:t>Meiosis</w:t>
      </w:r>
      <w:r w:rsidRPr="0046037F">
        <w:rPr>
          <w:rFonts w:ascii="Century Gothic" w:hAnsi="Century Gothic"/>
          <w:sz w:val="20"/>
          <w:szCs w:val="20"/>
        </w:rPr>
        <w:t>:  Cell division resulting in four sex cells with half the normal amount of genetic material</w:t>
      </w:r>
    </w:p>
    <w:p w:rsidR="009E51ED" w:rsidRPr="0046037F" w:rsidRDefault="009E51ED">
      <w:pPr>
        <w:rPr>
          <w:rFonts w:ascii="Century Gothic" w:hAnsi="Century Gothic"/>
          <w:sz w:val="20"/>
          <w:szCs w:val="20"/>
        </w:rPr>
      </w:pPr>
      <w:r w:rsidRPr="0046037F">
        <w:rPr>
          <w:rFonts w:ascii="Century Gothic" w:hAnsi="Century Gothic"/>
          <w:b/>
          <w:sz w:val="20"/>
          <w:szCs w:val="20"/>
        </w:rPr>
        <w:t>Gametes</w:t>
      </w:r>
      <w:r w:rsidRPr="0046037F">
        <w:rPr>
          <w:rFonts w:ascii="Century Gothic" w:hAnsi="Century Gothic"/>
          <w:sz w:val="20"/>
          <w:szCs w:val="20"/>
        </w:rPr>
        <w:t>:  A sperm or egg cell that contains half the usual number of chromosomes</w:t>
      </w:r>
    </w:p>
    <w:p w:rsidR="0002559E" w:rsidRPr="0046037F" w:rsidRDefault="0002559E">
      <w:pPr>
        <w:rPr>
          <w:rFonts w:ascii="Century Gothic" w:hAnsi="Century Gothic"/>
          <w:sz w:val="20"/>
          <w:szCs w:val="20"/>
        </w:rPr>
      </w:pPr>
      <w:r w:rsidRPr="0046037F">
        <w:rPr>
          <w:rFonts w:ascii="Century Gothic" w:hAnsi="Century Gothic"/>
          <w:b/>
          <w:sz w:val="20"/>
          <w:szCs w:val="20"/>
        </w:rPr>
        <w:t>Phenotype</w:t>
      </w:r>
      <w:r w:rsidRPr="0046037F">
        <w:rPr>
          <w:rFonts w:ascii="Century Gothic" w:hAnsi="Century Gothic"/>
          <w:sz w:val="20"/>
          <w:szCs w:val="20"/>
        </w:rPr>
        <w:t>:  The characteristics that can be observed</w:t>
      </w:r>
    </w:p>
    <w:p w:rsidR="0002559E" w:rsidRPr="0046037F" w:rsidRDefault="0002559E">
      <w:pPr>
        <w:rPr>
          <w:rFonts w:ascii="Century Gothic" w:hAnsi="Century Gothic"/>
          <w:sz w:val="20"/>
          <w:szCs w:val="20"/>
        </w:rPr>
      </w:pPr>
      <w:r w:rsidRPr="0046037F">
        <w:rPr>
          <w:rFonts w:ascii="Century Gothic" w:hAnsi="Century Gothic"/>
          <w:b/>
          <w:sz w:val="20"/>
          <w:szCs w:val="20"/>
        </w:rPr>
        <w:t>Genotype</w:t>
      </w:r>
      <w:r w:rsidRPr="0046037F">
        <w:rPr>
          <w:rFonts w:ascii="Century Gothic" w:hAnsi="Century Gothic"/>
          <w:sz w:val="20"/>
          <w:szCs w:val="20"/>
        </w:rPr>
        <w:t>:  The actual genetic makeup of an organism</w:t>
      </w:r>
    </w:p>
    <w:p w:rsidR="009E51ED" w:rsidRPr="0046037F" w:rsidRDefault="0002559E">
      <w:pPr>
        <w:rPr>
          <w:rFonts w:ascii="Century Gothic" w:hAnsi="Century Gothic"/>
          <w:sz w:val="20"/>
          <w:szCs w:val="20"/>
        </w:rPr>
      </w:pPr>
      <w:r w:rsidRPr="0046037F">
        <w:rPr>
          <w:rFonts w:ascii="Century Gothic" w:hAnsi="Century Gothic"/>
          <w:b/>
          <w:sz w:val="20"/>
          <w:szCs w:val="20"/>
        </w:rPr>
        <w:t>Allele</w:t>
      </w:r>
      <w:r w:rsidRPr="0046037F">
        <w:rPr>
          <w:rFonts w:ascii="Century Gothic" w:hAnsi="Century Gothic"/>
          <w:sz w:val="20"/>
          <w:szCs w:val="20"/>
        </w:rPr>
        <w:t>:  A form of a gene for a specific trait</w:t>
      </w:r>
    </w:p>
    <w:p w:rsidR="0002559E" w:rsidRPr="0046037F" w:rsidRDefault="0002559E">
      <w:pPr>
        <w:rPr>
          <w:rFonts w:ascii="Century Gothic" w:hAnsi="Century Gothic"/>
          <w:sz w:val="20"/>
          <w:szCs w:val="20"/>
        </w:rPr>
      </w:pPr>
      <w:r w:rsidRPr="0046037F">
        <w:rPr>
          <w:rFonts w:ascii="Century Gothic" w:hAnsi="Century Gothic"/>
          <w:b/>
          <w:sz w:val="20"/>
          <w:szCs w:val="20"/>
        </w:rPr>
        <w:t>Dominant</w:t>
      </w:r>
      <w:r w:rsidRPr="0046037F">
        <w:rPr>
          <w:rFonts w:ascii="Century Gothic" w:hAnsi="Century Gothic"/>
          <w:sz w:val="20"/>
          <w:szCs w:val="20"/>
        </w:rPr>
        <w:t>:  The allele that is expressed even if only one copy is present in the genotype</w:t>
      </w:r>
    </w:p>
    <w:p w:rsidR="0002559E" w:rsidRPr="0046037F" w:rsidRDefault="0002559E">
      <w:pPr>
        <w:rPr>
          <w:rFonts w:ascii="Century Gothic" w:hAnsi="Century Gothic"/>
          <w:sz w:val="20"/>
          <w:szCs w:val="20"/>
        </w:rPr>
      </w:pPr>
      <w:r w:rsidRPr="0046037F">
        <w:rPr>
          <w:rFonts w:ascii="Century Gothic" w:hAnsi="Century Gothic"/>
          <w:b/>
          <w:sz w:val="20"/>
          <w:szCs w:val="20"/>
        </w:rPr>
        <w:t>Recessive</w:t>
      </w:r>
      <w:r w:rsidRPr="0046037F">
        <w:rPr>
          <w:rFonts w:ascii="Century Gothic" w:hAnsi="Century Gothic"/>
          <w:sz w:val="20"/>
          <w:szCs w:val="20"/>
        </w:rPr>
        <w:t>:  The allele that is only expressed if two copies are present in the genotype</w:t>
      </w:r>
    </w:p>
    <w:p w:rsidR="0002559E" w:rsidRPr="0046037F" w:rsidRDefault="0002559E">
      <w:pPr>
        <w:rPr>
          <w:rFonts w:ascii="Century Gothic" w:hAnsi="Century Gothic"/>
          <w:sz w:val="20"/>
          <w:szCs w:val="20"/>
        </w:rPr>
      </w:pPr>
      <w:r w:rsidRPr="0046037F">
        <w:rPr>
          <w:rFonts w:ascii="Century Gothic" w:hAnsi="Century Gothic"/>
          <w:b/>
          <w:sz w:val="20"/>
          <w:szCs w:val="20"/>
        </w:rPr>
        <w:t>Homozygous</w:t>
      </w:r>
      <w:r w:rsidRPr="0046037F">
        <w:rPr>
          <w:rFonts w:ascii="Century Gothic" w:hAnsi="Century Gothic"/>
          <w:sz w:val="20"/>
          <w:szCs w:val="20"/>
        </w:rPr>
        <w:t>:  The alleles in the genotype are the same</w:t>
      </w:r>
      <w:bookmarkStart w:id="0" w:name="_GoBack"/>
      <w:bookmarkEnd w:id="0"/>
    </w:p>
    <w:p w:rsidR="0002559E" w:rsidRPr="0046037F" w:rsidRDefault="0002559E">
      <w:pPr>
        <w:rPr>
          <w:rFonts w:ascii="Century Gothic" w:hAnsi="Century Gothic"/>
          <w:sz w:val="20"/>
          <w:szCs w:val="20"/>
        </w:rPr>
      </w:pPr>
      <w:r w:rsidRPr="0046037F">
        <w:rPr>
          <w:rFonts w:ascii="Century Gothic" w:hAnsi="Century Gothic"/>
          <w:b/>
          <w:sz w:val="20"/>
          <w:szCs w:val="20"/>
        </w:rPr>
        <w:t>Heterozygous</w:t>
      </w:r>
      <w:r w:rsidRPr="0046037F">
        <w:rPr>
          <w:rFonts w:ascii="Century Gothic" w:hAnsi="Century Gothic"/>
          <w:sz w:val="20"/>
          <w:szCs w:val="20"/>
        </w:rPr>
        <w:t>:  The alleles in the genotype are different</w:t>
      </w:r>
    </w:p>
    <w:p w:rsidR="0002559E" w:rsidRPr="0046037F" w:rsidRDefault="0002559E">
      <w:pPr>
        <w:rPr>
          <w:rFonts w:ascii="Century Gothic" w:hAnsi="Century Gothic"/>
          <w:sz w:val="20"/>
          <w:szCs w:val="20"/>
        </w:rPr>
      </w:pPr>
      <w:r w:rsidRPr="0046037F">
        <w:rPr>
          <w:rFonts w:ascii="Century Gothic" w:hAnsi="Century Gothic"/>
          <w:b/>
          <w:sz w:val="20"/>
          <w:szCs w:val="20"/>
        </w:rPr>
        <w:t>Punnett Square</w:t>
      </w:r>
      <w:r w:rsidRPr="0046037F">
        <w:rPr>
          <w:rFonts w:ascii="Century Gothic" w:hAnsi="Century Gothic"/>
          <w:sz w:val="20"/>
          <w:szCs w:val="20"/>
        </w:rPr>
        <w:t>:  A chart used to show the possible ways genes from two parents can combine in order to predict possible genotypes of offspring</w:t>
      </w:r>
    </w:p>
    <w:p w:rsidR="0002559E" w:rsidRPr="0046037F" w:rsidRDefault="0002559E">
      <w:pPr>
        <w:rPr>
          <w:rFonts w:ascii="Century Gothic" w:hAnsi="Century Gothic"/>
          <w:sz w:val="20"/>
          <w:szCs w:val="20"/>
        </w:rPr>
      </w:pPr>
      <w:r w:rsidRPr="0046037F">
        <w:rPr>
          <w:rFonts w:ascii="Century Gothic" w:hAnsi="Century Gothic"/>
          <w:b/>
          <w:sz w:val="20"/>
          <w:szCs w:val="20"/>
        </w:rPr>
        <w:t>Pedigree</w:t>
      </w:r>
      <w:r w:rsidRPr="0046037F">
        <w:rPr>
          <w:rFonts w:ascii="Century Gothic" w:hAnsi="Century Gothic"/>
          <w:sz w:val="20"/>
          <w:szCs w:val="20"/>
        </w:rPr>
        <w:t>:  A chart that shows family relationships that often includes hereditary indicators of disease and disorders</w:t>
      </w:r>
    </w:p>
    <w:p w:rsidR="009E51ED" w:rsidRPr="0046037F" w:rsidRDefault="0002559E">
      <w:pPr>
        <w:rPr>
          <w:rFonts w:ascii="Century Gothic" w:hAnsi="Century Gothic"/>
          <w:sz w:val="20"/>
          <w:szCs w:val="20"/>
        </w:rPr>
      </w:pPr>
      <w:r w:rsidRPr="0046037F">
        <w:rPr>
          <w:rFonts w:ascii="Century Gothic" w:hAnsi="Century Gothic"/>
          <w:b/>
          <w:sz w:val="20"/>
          <w:szCs w:val="20"/>
        </w:rPr>
        <w:t>Environm</w:t>
      </w:r>
      <w:r w:rsidR="002327E8" w:rsidRPr="0046037F">
        <w:rPr>
          <w:rFonts w:ascii="Century Gothic" w:hAnsi="Century Gothic"/>
          <w:b/>
          <w:sz w:val="20"/>
          <w:szCs w:val="20"/>
        </w:rPr>
        <w:t>ental Stressors</w:t>
      </w:r>
      <w:r w:rsidR="002327E8" w:rsidRPr="0046037F">
        <w:rPr>
          <w:rFonts w:ascii="Century Gothic" w:hAnsi="Century Gothic"/>
          <w:sz w:val="20"/>
          <w:szCs w:val="20"/>
        </w:rPr>
        <w:t>:  A factor that may potentially influence an organism’s ability to survive</w:t>
      </w:r>
    </w:p>
    <w:p w:rsidR="00411FD5" w:rsidRPr="0046037F" w:rsidRDefault="00411FD5">
      <w:pPr>
        <w:rPr>
          <w:rFonts w:ascii="Century Gothic" w:hAnsi="Century Gothic"/>
          <w:sz w:val="20"/>
          <w:szCs w:val="20"/>
        </w:rPr>
      </w:pPr>
    </w:p>
    <w:p w:rsidR="00E75E82" w:rsidRPr="0046037F" w:rsidRDefault="00E75E82">
      <w:pPr>
        <w:rPr>
          <w:rFonts w:ascii="Century Gothic" w:hAnsi="Century Gothic"/>
          <w:sz w:val="20"/>
          <w:szCs w:val="20"/>
        </w:rPr>
      </w:pPr>
    </w:p>
    <w:sectPr w:rsidR="00E75E82" w:rsidRPr="0046037F" w:rsidSect="001820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E82"/>
    <w:rsid w:val="0002559E"/>
    <w:rsid w:val="0018205B"/>
    <w:rsid w:val="002327E8"/>
    <w:rsid w:val="00260CC1"/>
    <w:rsid w:val="003C6365"/>
    <w:rsid w:val="00411FD5"/>
    <w:rsid w:val="0046037F"/>
    <w:rsid w:val="007D707C"/>
    <w:rsid w:val="009E51ED"/>
    <w:rsid w:val="00E75E82"/>
    <w:rsid w:val="00ED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USCANNA</dc:creator>
  <cp:lastModifiedBy>Laura</cp:lastModifiedBy>
  <cp:revision>6</cp:revision>
  <cp:lastPrinted>2015-05-19T11:20:00Z</cp:lastPrinted>
  <dcterms:created xsi:type="dcterms:W3CDTF">2014-07-31T01:26:00Z</dcterms:created>
  <dcterms:modified xsi:type="dcterms:W3CDTF">2015-05-19T11:21:00Z</dcterms:modified>
</cp:coreProperties>
</file>